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AE" w:rsidRPr="00F41D17" w:rsidRDefault="00353CAE" w:rsidP="006834AA">
      <w:pPr>
        <w:rPr>
          <w:rFonts w:ascii="方正楷体_GBK" w:eastAsia="方正楷体_GBK" w:cs="Times New Roman"/>
          <w:sz w:val="32"/>
          <w:szCs w:val="32"/>
        </w:rPr>
      </w:pPr>
      <w:r w:rsidRPr="00F41D17">
        <w:rPr>
          <w:rFonts w:ascii="方正楷体_GBK" w:eastAsia="方正楷体_GBK" w:cs="方正楷体_GBK" w:hint="eastAsia"/>
          <w:sz w:val="32"/>
          <w:szCs w:val="32"/>
        </w:rPr>
        <w:t>附件</w:t>
      </w:r>
      <w:r w:rsidRPr="00F41D17">
        <w:rPr>
          <w:rFonts w:ascii="方正楷体_GBK" w:eastAsia="方正楷体_GBK" w:cs="方正楷体_GBK"/>
          <w:sz w:val="32"/>
          <w:szCs w:val="32"/>
        </w:rPr>
        <w:t xml:space="preserve">1 </w:t>
      </w:r>
    </w:p>
    <w:p w:rsidR="00353CAE" w:rsidRPr="00F84F3C" w:rsidRDefault="00353CAE" w:rsidP="00D07F93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F84F3C">
        <w:rPr>
          <w:rFonts w:ascii="方正小标宋简体" w:eastAsia="方正小标宋简体" w:cs="方正小标宋简体" w:hint="eastAsia"/>
          <w:sz w:val="36"/>
          <w:szCs w:val="36"/>
        </w:rPr>
        <w:t>内蒙古自治区各盟市地方志工作进度统计表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84"/>
        <w:gridCol w:w="1584"/>
        <w:gridCol w:w="1066"/>
        <w:gridCol w:w="891"/>
        <w:gridCol w:w="1238"/>
        <w:gridCol w:w="891"/>
        <w:gridCol w:w="1412"/>
        <w:gridCol w:w="1067"/>
        <w:gridCol w:w="932"/>
        <w:gridCol w:w="956"/>
        <w:gridCol w:w="1302"/>
        <w:gridCol w:w="1763"/>
      </w:tblGrid>
      <w:tr w:rsidR="00353CAE" w:rsidRPr="00F84F3C">
        <w:trPr>
          <w:trHeight w:val="409"/>
        </w:trPr>
        <w:tc>
          <w:tcPr>
            <w:tcW w:w="1729" w:type="dxa"/>
            <w:vMerge w:val="restart"/>
            <w:vAlign w:val="center"/>
          </w:tcPr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盟市地方志</w:t>
            </w:r>
          </w:p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工作机构</w:t>
            </w:r>
          </w:p>
        </w:tc>
        <w:tc>
          <w:tcPr>
            <w:tcW w:w="1619" w:type="dxa"/>
            <w:vMerge w:val="restart"/>
            <w:vAlign w:val="center"/>
          </w:tcPr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机构情况</w:t>
            </w:r>
          </w:p>
        </w:tc>
        <w:tc>
          <w:tcPr>
            <w:tcW w:w="1080" w:type="dxa"/>
            <w:vMerge w:val="restart"/>
            <w:vAlign w:val="center"/>
          </w:tcPr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编制</w:t>
            </w:r>
          </w:p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人数</w:t>
            </w:r>
          </w:p>
        </w:tc>
        <w:tc>
          <w:tcPr>
            <w:tcW w:w="3060" w:type="dxa"/>
            <w:gridSpan w:val="3"/>
            <w:vAlign w:val="center"/>
          </w:tcPr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二轮修志编纂进度</w:t>
            </w:r>
          </w:p>
        </w:tc>
        <w:tc>
          <w:tcPr>
            <w:tcW w:w="1440" w:type="dxa"/>
            <w:vMerge w:val="restart"/>
            <w:vAlign w:val="center"/>
          </w:tcPr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年鉴编纂</w:t>
            </w:r>
          </w:p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情</w:t>
            </w:r>
            <w:r w:rsidRPr="00F84F3C">
              <w:rPr>
                <w:rFonts w:ascii="黑体" w:eastAsia="黑体" w:cs="黑体"/>
                <w:sz w:val="24"/>
                <w:szCs w:val="24"/>
              </w:rPr>
              <w:t xml:space="preserve">   </w:t>
            </w:r>
            <w:r w:rsidRPr="00F84F3C">
              <w:rPr>
                <w:rFonts w:ascii="黑体" w:eastAsia="黑体" w:cs="黑体" w:hint="eastAsia"/>
                <w:sz w:val="24"/>
                <w:szCs w:val="24"/>
              </w:rPr>
              <w:t>况</w:t>
            </w:r>
          </w:p>
        </w:tc>
        <w:tc>
          <w:tcPr>
            <w:tcW w:w="1080" w:type="dxa"/>
            <w:vMerge w:val="restart"/>
            <w:vAlign w:val="center"/>
          </w:tcPr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乡镇、村级志书情况</w:t>
            </w:r>
          </w:p>
        </w:tc>
        <w:tc>
          <w:tcPr>
            <w:tcW w:w="943" w:type="dxa"/>
            <w:vMerge w:val="restart"/>
            <w:vAlign w:val="center"/>
          </w:tcPr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地方史编写情况</w:t>
            </w:r>
          </w:p>
        </w:tc>
        <w:tc>
          <w:tcPr>
            <w:tcW w:w="971" w:type="dxa"/>
            <w:vMerge w:val="restart"/>
            <w:vAlign w:val="center"/>
          </w:tcPr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旧志</w:t>
            </w:r>
          </w:p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整理</w:t>
            </w:r>
          </w:p>
        </w:tc>
        <w:tc>
          <w:tcPr>
            <w:tcW w:w="1326" w:type="dxa"/>
            <w:vMerge w:val="restart"/>
            <w:vAlign w:val="center"/>
          </w:tcPr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地情网站</w:t>
            </w:r>
          </w:p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建设</w:t>
            </w:r>
          </w:p>
        </w:tc>
        <w:tc>
          <w:tcPr>
            <w:tcW w:w="1800" w:type="dxa"/>
            <w:vMerge w:val="restart"/>
            <w:vAlign w:val="center"/>
          </w:tcPr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方志馆</w:t>
            </w:r>
          </w:p>
          <w:p w:rsidR="00353CAE" w:rsidRPr="00F84F3C" w:rsidRDefault="00353CAE" w:rsidP="0009451B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F84F3C">
              <w:rPr>
                <w:rFonts w:ascii="黑体" w:eastAsia="黑体" w:cs="黑体" w:hint="eastAsia"/>
                <w:sz w:val="24"/>
                <w:szCs w:val="24"/>
              </w:rPr>
              <w:t>建设</w:t>
            </w:r>
          </w:p>
        </w:tc>
      </w:tr>
      <w:tr w:rsidR="00353CAE" w:rsidRPr="0009451B">
        <w:trPr>
          <w:trHeight w:val="818"/>
        </w:trPr>
        <w:tc>
          <w:tcPr>
            <w:tcW w:w="1729" w:type="dxa"/>
            <w:vMerge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Merge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353CAE" w:rsidRDefault="00353CAE" w:rsidP="00227B1F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启动</w:t>
            </w:r>
          </w:p>
          <w:p w:rsidR="00353CAE" w:rsidRPr="0009451B" w:rsidRDefault="00353CAE" w:rsidP="00227B1F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353CAE" w:rsidRDefault="00353CAE" w:rsidP="00227B1F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评审</w:t>
            </w:r>
            <w:r w:rsidRPr="0009451B"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验收</w:t>
            </w:r>
          </w:p>
          <w:p w:rsidR="00353CAE" w:rsidRPr="0009451B" w:rsidRDefault="00353CAE" w:rsidP="00227B1F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00" w:type="dxa"/>
            <w:vAlign w:val="center"/>
          </w:tcPr>
          <w:p w:rsidR="00353CAE" w:rsidRDefault="00353CAE" w:rsidP="0009451B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出版</w:t>
            </w:r>
          </w:p>
          <w:p w:rsidR="00353CAE" w:rsidRPr="0009451B" w:rsidRDefault="00353CAE" w:rsidP="0009451B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40" w:type="dxa"/>
            <w:vMerge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</w:p>
        </w:tc>
        <w:tc>
          <w:tcPr>
            <w:tcW w:w="943" w:type="dxa"/>
            <w:vMerge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</w:p>
        </w:tc>
        <w:tc>
          <w:tcPr>
            <w:tcW w:w="971" w:type="dxa"/>
            <w:vMerge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</w:p>
        </w:tc>
        <w:tc>
          <w:tcPr>
            <w:tcW w:w="1326" w:type="dxa"/>
            <w:vMerge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</w:p>
        </w:tc>
      </w:tr>
      <w:tr w:rsidR="00353CAE" w:rsidRPr="0009451B">
        <w:trPr>
          <w:trHeight w:val="409"/>
        </w:trPr>
        <w:tc>
          <w:tcPr>
            <w:tcW w:w="1729" w:type="dxa"/>
            <w:vAlign w:val="center"/>
          </w:tcPr>
          <w:p w:rsidR="00353CAE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呼和浩特市党史</w:t>
            </w:r>
          </w:p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地方志办公室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862A09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副处级参公事业单位，党史、地方志二合一机</w:t>
            </w:r>
            <w:r w:rsidRPr="00F1471C">
              <w:rPr>
                <w:rFonts w:cs="宋体" w:hint="eastAsia"/>
                <w:color w:val="000000"/>
              </w:rPr>
              <w:t>构（</w:t>
            </w:r>
            <w:r w:rsidRPr="00F1471C">
              <w:rPr>
                <w:color w:val="000000"/>
              </w:rPr>
              <w:t>9</w:t>
            </w:r>
            <w:r w:rsidRPr="00F1471C">
              <w:rPr>
                <w:rFonts w:cs="宋体" w:hint="eastAsia"/>
                <w:color w:val="000000"/>
              </w:rPr>
              <w:t>个旗县区没有工作机构）</w:t>
            </w:r>
          </w:p>
        </w:tc>
        <w:tc>
          <w:tcPr>
            <w:tcW w:w="1080" w:type="dxa"/>
            <w:vAlign w:val="center"/>
          </w:tcPr>
          <w:p w:rsidR="00353CAE" w:rsidRPr="00BD3F17" w:rsidRDefault="00353CAE" w:rsidP="0009451B">
            <w:pPr>
              <w:jc w:val="center"/>
              <w:rPr>
                <w:rFonts w:cs="Times New Roman"/>
              </w:rPr>
            </w:pPr>
            <w:r>
              <w:t>20</w:t>
            </w:r>
            <w:r>
              <w:rPr>
                <w:rFonts w:cs="宋体" w:hint="eastAsia"/>
              </w:rPr>
              <w:t>人，在职</w:t>
            </w:r>
            <w:r>
              <w:t>16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未评审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2018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862A09">
            <w:pPr>
              <w:rPr>
                <w:rFonts w:cs="Times New Roman"/>
              </w:rPr>
            </w:pPr>
            <w:r>
              <w:t>2001</w:t>
            </w:r>
            <w:r>
              <w:rPr>
                <w:rFonts w:cs="宋体" w:hint="eastAsia"/>
              </w:rPr>
              <w:t>年开始编纂，目前一年一鉴</w:t>
            </w:r>
          </w:p>
        </w:tc>
        <w:tc>
          <w:tcPr>
            <w:tcW w:w="1080" w:type="dxa"/>
            <w:vAlign w:val="center"/>
          </w:tcPr>
          <w:p w:rsidR="00353CAE" w:rsidRPr="00BD3F17" w:rsidRDefault="00353CAE" w:rsidP="0009451B">
            <w:pPr>
              <w:jc w:val="center"/>
              <w:rPr>
                <w:rFonts w:ascii="宋体"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DA3ED5">
            <w:pPr>
              <w:jc w:val="center"/>
              <w:rPr>
                <w:rFonts w:cs="Times New Roman"/>
              </w:rPr>
            </w:pPr>
            <w:r>
              <w:t xml:space="preserve">— </w:t>
            </w:r>
          </w:p>
        </w:tc>
        <w:tc>
          <w:tcPr>
            <w:tcW w:w="971" w:type="dxa"/>
            <w:vAlign w:val="center"/>
          </w:tcPr>
          <w:p w:rsidR="00353CAE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7D595E">
            <w:pPr>
              <w:rPr>
                <w:rFonts w:cs="Times New Roman"/>
              </w:rPr>
            </w:pPr>
            <w:r>
              <w:t>2012</w:t>
            </w:r>
            <w:r>
              <w:rPr>
                <w:rFonts w:cs="宋体" w:hint="eastAsia"/>
              </w:rPr>
              <w:t>年建立呼和浩特地情网站，</w:t>
            </w:r>
            <w:r>
              <w:t>2014</w:t>
            </w:r>
            <w:r>
              <w:rPr>
                <w:rFonts w:cs="宋体" w:hint="eastAsia"/>
              </w:rPr>
              <w:t>年优化升级</w:t>
            </w:r>
          </w:p>
        </w:tc>
        <w:tc>
          <w:tcPr>
            <w:tcW w:w="18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已向呼和浩特市人民政府申请立项</w:t>
            </w:r>
          </w:p>
        </w:tc>
      </w:tr>
      <w:tr w:rsidR="00353CAE" w:rsidRPr="0009451B">
        <w:trPr>
          <w:trHeight w:val="409"/>
        </w:trPr>
        <w:tc>
          <w:tcPr>
            <w:tcW w:w="1729" w:type="dxa"/>
            <w:vAlign w:val="center"/>
          </w:tcPr>
          <w:p w:rsidR="00353CAE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包头市地方志</w:t>
            </w:r>
          </w:p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办公室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副处级参公事业单位，独立机构（</w:t>
            </w:r>
            <w:r w:rsidRPr="0025487A">
              <w:t>2</w:t>
            </w:r>
            <w:r w:rsidRPr="0025487A">
              <w:rPr>
                <w:rFonts w:cs="宋体" w:hint="eastAsia"/>
              </w:rPr>
              <w:t>个区</w:t>
            </w:r>
            <w:r>
              <w:rPr>
                <w:rFonts w:cs="宋体" w:hint="eastAsia"/>
              </w:rPr>
              <w:t>没有工作机构）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15</w:t>
            </w:r>
            <w:r>
              <w:rPr>
                <w:rFonts w:cs="宋体" w:hint="eastAsia"/>
              </w:rPr>
              <w:t>人，在职</w:t>
            </w:r>
            <w:r>
              <w:t>5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2013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未评审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2018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1985</w:t>
            </w:r>
            <w:r>
              <w:rPr>
                <w:rFonts w:cs="宋体" w:hint="eastAsia"/>
              </w:rPr>
              <w:t>年开始编纂，</w:t>
            </w:r>
            <w:r>
              <w:t>2000</w:t>
            </w:r>
            <w:r>
              <w:rPr>
                <w:rFonts w:cs="宋体" w:hint="eastAsia"/>
              </w:rPr>
              <w:t>年重新编纂后两年一鉴</w:t>
            </w:r>
          </w:p>
        </w:tc>
        <w:tc>
          <w:tcPr>
            <w:tcW w:w="1080" w:type="dxa"/>
            <w:vAlign w:val="center"/>
          </w:tcPr>
          <w:p w:rsidR="00353CAE" w:rsidRPr="00D3499F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862A09">
            <w:pPr>
              <w:jc w:val="center"/>
              <w:rPr>
                <w:rFonts w:cs="Times New Roman"/>
              </w:rPr>
            </w:pPr>
            <w:r>
              <w:t xml:space="preserve">— </w:t>
            </w:r>
          </w:p>
        </w:tc>
        <w:tc>
          <w:tcPr>
            <w:tcW w:w="971" w:type="dxa"/>
            <w:vAlign w:val="center"/>
          </w:tcPr>
          <w:p w:rsidR="00353CAE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7D595E">
            <w:pPr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年建立包头地情网站，同年优化升级</w:t>
            </w:r>
          </w:p>
        </w:tc>
        <w:tc>
          <w:tcPr>
            <w:tcW w:w="18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已向包头市人民政府申请在新党政大楼筹建方志馆</w:t>
            </w:r>
          </w:p>
        </w:tc>
      </w:tr>
      <w:tr w:rsidR="00353CAE" w:rsidRPr="0009451B">
        <w:trPr>
          <w:trHeight w:val="390"/>
        </w:trPr>
        <w:tc>
          <w:tcPr>
            <w:tcW w:w="1729" w:type="dxa"/>
            <w:vAlign w:val="center"/>
          </w:tcPr>
          <w:p w:rsidR="00353CAE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呼伦贝尔市档案</w:t>
            </w:r>
          </w:p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史</w:t>
            </w:r>
            <w:r w:rsidRPr="0009451B">
              <w:rPr>
                <w:rFonts w:cs="宋体" w:hint="eastAsia"/>
              </w:rPr>
              <w:t>志局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862A09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正处级参公事业单位，档案、党史、地方志三合一机构</w:t>
            </w:r>
          </w:p>
        </w:tc>
        <w:tc>
          <w:tcPr>
            <w:tcW w:w="1080" w:type="dxa"/>
            <w:vAlign w:val="center"/>
          </w:tcPr>
          <w:p w:rsidR="00353CAE" w:rsidRPr="00AC6E71" w:rsidRDefault="00353CAE" w:rsidP="0009451B">
            <w:pPr>
              <w:jc w:val="center"/>
              <w:rPr>
                <w:rFonts w:cs="Times New Roman"/>
              </w:rPr>
            </w:pPr>
            <w:r>
              <w:t>45</w:t>
            </w:r>
            <w:r>
              <w:rPr>
                <w:rFonts w:cs="宋体" w:hint="eastAsia"/>
              </w:rPr>
              <w:t>人，在职</w:t>
            </w:r>
            <w:r>
              <w:t>43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2007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Pr="0009451B" w:rsidRDefault="00353CAE" w:rsidP="00862A09">
            <w:pPr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</w:t>
            </w:r>
            <w:r>
              <w:t>9</w:t>
            </w:r>
            <w:r>
              <w:rPr>
                <w:rFonts w:cs="宋体" w:hint="eastAsia"/>
              </w:rPr>
              <w:t>月评审，正在分编修改</w:t>
            </w:r>
          </w:p>
        </w:tc>
        <w:tc>
          <w:tcPr>
            <w:tcW w:w="900" w:type="dxa"/>
            <w:vAlign w:val="center"/>
          </w:tcPr>
          <w:p w:rsidR="00353CAE" w:rsidRPr="00DA3ED5" w:rsidRDefault="00353CAE" w:rsidP="0009451B">
            <w:pPr>
              <w:jc w:val="center"/>
              <w:rPr>
                <w:rFonts w:cs="Times New Roman"/>
              </w:rPr>
            </w:pPr>
            <w:r>
              <w:t>2016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862A09">
            <w:pPr>
              <w:rPr>
                <w:rFonts w:cs="Times New Roman"/>
              </w:rPr>
            </w:pPr>
            <w:r>
              <w:t>2001</w:t>
            </w:r>
            <w:r>
              <w:rPr>
                <w:rFonts w:cs="宋体" w:hint="eastAsia"/>
              </w:rPr>
              <w:t>年开始编纂，目前一年一鉴或二年一鉴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71" w:type="dxa"/>
            <w:vAlign w:val="center"/>
          </w:tcPr>
          <w:p w:rsidR="00353CAE" w:rsidRDefault="00353CAE" w:rsidP="00862A0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862A0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年建立呼伦贝尔地情网站，同年优化升级</w:t>
            </w:r>
          </w:p>
        </w:tc>
        <w:tc>
          <w:tcPr>
            <w:tcW w:w="18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筹备阶段</w:t>
            </w:r>
          </w:p>
        </w:tc>
      </w:tr>
      <w:tr w:rsidR="00353CAE" w:rsidRPr="0009451B">
        <w:trPr>
          <w:trHeight w:val="409"/>
        </w:trPr>
        <w:tc>
          <w:tcPr>
            <w:tcW w:w="1729" w:type="dxa"/>
            <w:vAlign w:val="center"/>
          </w:tcPr>
          <w:p w:rsidR="00353CAE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兴安盟地方志</w:t>
            </w:r>
          </w:p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办公室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AA4706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正处级参公事业单位，独立机构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9</w:t>
            </w:r>
            <w:r>
              <w:rPr>
                <w:rFonts w:cs="宋体" w:hint="eastAsia"/>
              </w:rPr>
              <w:t>人，在职</w:t>
            </w:r>
            <w:r>
              <w:t>9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2005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已出版</w:t>
            </w:r>
          </w:p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发行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2008</w:t>
            </w:r>
            <w:r>
              <w:rPr>
                <w:rFonts w:cs="宋体" w:hint="eastAsia"/>
              </w:rPr>
              <w:t>年开始编纂，目前一年一鉴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71" w:type="dxa"/>
            <w:vAlign w:val="center"/>
          </w:tcPr>
          <w:p w:rsidR="00353CAE" w:rsidRDefault="00353CAE" w:rsidP="00822E7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822E7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年建立兴安盟地情网站，同年优化升级</w:t>
            </w:r>
          </w:p>
        </w:tc>
        <w:tc>
          <w:tcPr>
            <w:tcW w:w="1800" w:type="dxa"/>
            <w:vAlign w:val="center"/>
          </w:tcPr>
          <w:p w:rsidR="00353CAE" w:rsidRPr="00826009" w:rsidRDefault="00353CAE" w:rsidP="00826009">
            <w:pPr>
              <w:jc w:val="center"/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</w:t>
            </w:r>
            <w:r>
              <w:t>5</w:t>
            </w:r>
            <w:r>
              <w:rPr>
                <w:rFonts w:cs="宋体" w:hint="eastAsia"/>
              </w:rPr>
              <w:t>月兴安盟行政公署分管领导批准在盟文化中心建设</w:t>
            </w:r>
          </w:p>
        </w:tc>
      </w:tr>
      <w:tr w:rsidR="00353CAE" w:rsidRPr="0009451B">
        <w:trPr>
          <w:trHeight w:val="390"/>
        </w:trPr>
        <w:tc>
          <w:tcPr>
            <w:tcW w:w="1729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通辽市党史地方志办公室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826009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正处级参公事业单位，党史、地方志二合一机构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16</w:t>
            </w:r>
            <w:r>
              <w:rPr>
                <w:rFonts w:cs="宋体" w:hint="eastAsia"/>
              </w:rPr>
              <w:t>人，在职</w:t>
            </w:r>
            <w:r>
              <w:t>13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2004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Default="00353CAE" w:rsidP="001A10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已出版</w:t>
            </w:r>
          </w:p>
          <w:p w:rsidR="00353CAE" w:rsidRPr="00227B1F" w:rsidRDefault="00353CAE" w:rsidP="001A10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发行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2010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2000</w:t>
            </w:r>
            <w:r>
              <w:rPr>
                <w:rFonts w:cs="宋体" w:hint="eastAsia"/>
              </w:rPr>
              <w:t>年开始编纂，目前一年一鉴</w:t>
            </w:r>
          </w:p>
        </w:tc>
        <w:tc>
          <w:tcPr>
            <w:tcW w:w="1080" w:type="dxa"/>
            <w:vAlign w:val="center"/>
          </w:tcPr>
          <w:p w:rsidR="00353CAE" w:rsidRPr="00826009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71" w:type="dxa"/>
            <w:vAlign w:val="center"/>
          </w:tcPr>
          <w:p w:rsidR="00353CAE" w:rsidRDefault="00353CAE" w:rsidP="0082600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82600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7D595E">
            <w:pPr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年建立通辽地情网站，同年优化升级</w:t>
            </w:r>
          </w:p>
        </w:tc>
        <w:tc>
          <w:tcPr>
            <w:tcW w:w="1800" w:type="dxa"/>
            <w:vAlign w:val="center"/>
          </w:tcPr>
          <w:p w:rsidR="00353CAE" w:rsidRPr="0009451B" w:rsidRDefault="00353CAE" w:rsidP="007D595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已向通辽市分管领导汇报，拟同主题博物馆一同建造</w:t>
            </w:r>
          </w:p>
        </w:tc>
      </w:tr>
      <w:tr w:rsidR="00353CAE" w:rsidRPr="0009451B">
        <w:trPr>
          <w:trHeight w:val="409"/>
        </w:trPr>
        <w:tc>
          <w:tcPr>
            <w:tcW w:w="1729" w:type="dxa"/>
            <w:vAlign w:val="center"/>
          </w:tcPr>
          <w:p w:rsidR="00353CAE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赤峰市地方志</w:t>
            </w:r>
          </w:p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办公室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624C3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正科级参公事业单位，独立机构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5</w:t>
            </w:r>
            <w:r>
              <w:rPr>
                <w:rFonts w:cs="宋体" w:hint="eastAsia"/>
              </w:rPr>
              <w:t>人，在职</w:t>
            </w:r>
            <w:r>
              <w:t>1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未评审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2018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1991</w:t>
            </w:r>
            <w:r>
              <w:rPr>
                <w:rFonts w:cs="宋体" w:hint="eastAsia"/>
              </w:rPr>
              <w:t>年开始编纂，目前一年一鉴</w:t>
            </w:r>
          </w:p>
        </w:tc>
        <w:tc>
          <w:tcPr>
            <w:tcW w:w="1080" w:type="dxa"/>
            <w:vAlign w:val="center"/>
          </w:tcPr>
          <w:p w:rsidR="00353CAE" w:rsidRPr="00826009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71" w:type="dxa"/>
            <w:vAlign w:val="center"/>
          </w:tcPr>
          <w:p w:rsidR="00353CAE" w:rsidRDefault="00353CAE" w:rsidP="0082600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82600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7D595E">
            <w:pPr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年建立赤峰地情网站，同年优化升级</w:t>
            </w:r>
          </w:p>
        </w:tc>
        <w:tc>
          <w:tcPr>
            <w:tcW w:w="18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筹备阶段</w:t>
            </w:r>
          </w:p>
        </w:tc>
      </w:tr>
      <w:tr w:rsidR="00353CAE" w:rsidRPr="0009451B">
        <w:trPr>
          <w:trHeight w:val="390"/>
        </w:trPr>
        <w:tc>
          <w:tcPr>
            <w:tcW w:w="1729" w:type="dxa"/>
            <w:vAlign w:val="center"/>
          </w:tcPr>
          <w:p w:rsidR="00353CAE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锡林郭勒盟党史</w:t>
            </w:r>
          </w:p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地方志办公室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624C3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正处级参公事业单位，党史、地方志二合一机构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18</w:t>
            </w:r>
            <w:r>
              <w:rPr>
                <w:rFonts w:cs="宋体" w:hint="eastAsia"/>
              </w:rPr>
              <w:t>人，在职</w:t>
            </w:r>
            <w:r>
              <w:t>14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2010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未评审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2018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2000</w:t>
            </w:r>
            <w:r>
              <w:rPr>
                <w:rFonts w:cs="宋体" w:hint="eastAsia"/>
              </w:rPr>
              <w:t>年开始编纂，目前一年一鉴</w:t>
            </w:r>
          </w:p>
        </w:tc>
        <w:tc>
          <w:tcPr>
            <w:tcW w:w="1080" w:type="dxa"/>
            <w:vAlign w:val="center"/>
          </w:tcPr>
          <w:p w:rsidR="00353CAE" w:rsidRPr="00624C37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71" w:type="dxa"/>
            <w:vAlign w:val="center"/>
          </w:tcPr>
          <w:p w:rsidR="00353CAE" w:rsidRDefault="00353CAE" w:rsidP="00624C3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624C3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7D595E">
            <w:pPr>
              <w:rPr>
                <w:rFonts w:cs="Times New Roman"/>
              </w:rPr>
            </w:pPr>
            <w:r>
              <w:t>2013</w:t>
            </w:r>
            <w:r>
              <w:rPr>
                <w:rFonts w:cs="宋体" w:hint="eastAsia"/>
              </w:rPr>
              <w:t>年建立锡盟地情网站，</w:t>
            </w:r>
            <w:r>
              <w:t>2014</w:t>
            </w:r>
            <w:r>
              <w:rPr>
                <w:rFonts w:cs="宋体" w:hint="eastAsia"/>
              </w:rPr>
              <w:t>年优化升级</w:t>
            </w:r>
          </w:p>
        </w:tc>
        <w:tc>
          <w:tcPr>
            <w:tcW w:w="18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有方志馆</w:t>
            </w:r>
          </w:p>
        </w:tc>
      </w:tr>
      <w:tr w:rsidR="00353CAE" w:rsidRPr="0009451B">
        <w:trPr>
          <w:trHeight w:val="409"/>
        </w:trPr>
        <w:tc>
          <w:tcPr>
            <w:tcW w:w="1729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乌兰察布市地方志办公室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624C3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副处级参公事业单位，独立机构（</w:t>
            </w:r>
            <w:r>
              <w:t>3</w:t>
            </w:r>
            <w:r>
              <w:rPr>
                <w:rFonts w:cs="宋体" w:hint="eastAsia"/>
              </w:rPr>
              <w:t>个</w:t>
            </w:r>
            <w:r w:rsidRPr="0025487A">
              <w:rPr>
                <w:rFonts w:cs="宋体" w:hint="eastAsia"/>
              </w:rPr>
              <w:t>县市</w:t>
            </w:r>
            <w:r>
              <w:rPr>
                <w:rFonts w:cs="宋体" w:hint="eastAsia"/>
              </w:rPr>
              <w:t>没有工作机构）</w:t>
            </w:r>
          </w:p>
        </w:tc>
        <w:tc>
          <w:tcPr>
            <w:tcW w:w="1080" w:type="dxa"/>
            <w:vAlign w:val="center"/>
          </w:tcPr>
          <w:p w:rsidR="00353CAE" w:rsidRPr="00624C37" w:rsidRDefault="00353CAE" w:rsidP="0009451B">
            <w:pPr>
              <w:jc w:val="center"/>
              <w:rPr>
                <w:rFonts w:cs="Times New Roman"/>
              </w:rPr>
            </w:pPr>
            <w:r>
              <w:t>5</w:t>
            </w:r>
            <w:r>
              <w:rPr>
                <w:rFonts w:cs="宋体" w:hint="eastAsia"/>
              </w:rPr>
              <w:t>人，在职</w:t>
            </w:r>
            <w:r>
              <w:t>4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2013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Pr="00227B1F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未评审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2018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2000</w:t>
            </w:r>
            <w:r>
              <w:rPr>
                <w:rFonts w:cs="宋体" w:hint="eastAsia"/>
              </w:rPr>
              <w:t>年开始编纂，目前一年一鉴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71" w:type="dxa"/>
            <w:vAlign w:val="center"/>
          </w:tcPr>
          <w:p w:rsidR="00353CAE" w:rsidRDefault="00353CAE" w:rsidP="00624C3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624C3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7D595E">
            <w:pPr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年建立乌兰察布地情网站，同年优化升级</w:t>
            </w:r>
          </w:p>
        </w:tc>
        <w:tc>
          <w:tcPr>
            <w:tcW w:w="1800" w:type="dxa"/>
            <w:vAlign w:val="center"/>
          </w:tcPr>
          <w:p w:rsidR="00353CAE" w:rsidRPr="0009451B" w:rsidRDefault="00353CAE" w:rsidP="007D595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已向乌兰察布市分管领导汇报，已确定场馆，报财政预算</w:t>
            </w:r>
          </w:p>
        </w:tc>
      </w:tr>
      <w:tr w:rsidR="00353CAE" w:rsidRPr="0009451B">
        <w:trPr>
          <w:trHeight w:val="390"/>
        </w:trPr>
        <w:tc>
          <w:tcPr>
            <w:tcW w:w="1729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鄂尔多斯市地方志办公室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624C3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正科级参公事业单位，独立机构</w:t>
            </w:r>
          </w:p>
        </w:tc>
        <w:tc>
          <w:tcPr>
            <w:tcW w:w="1080" w:type="dxa"/>
            <w:vAlign w:val="center"/>
          </w:tcPr>
          <w:p w:rsidR="00353CAE" w:rsidRPr="00624C37" w:rsidRDefault="00353CAE" w:rsidP="007C0C38">
            <w:pPr>
              <w:jc w:val="center"/>
              <w:rPr>
                <w:rFonts w:cs="Times New Roman"/>
              </w:rPr>
            </w:pPr>
            <w:r>
              <w:t>5</w:t>
            </w:r>
            <w:r>
              <w:rPr>
                <w:rFonts w:cs="宋体" w:hint="eastAsia"/>
              </w:rPr>
              <w:t>人，在职</w:t>
            </w:r>
            <w:r>
              <w:t>4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2011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Pr="00227B1F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未评审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2018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2001</w:t>
            </w:r>
            <w:r>
              <w:rPr>
                <w:rFonts w:cs="宋体" w:hint="eastAsia"/>
              </w:rPr>
              <w:t>年开始编纂，目前一年一鉴</w:t>
            </w:r>
          </w:p>
        </w:tc>
        <w:tc>
          <w:tcPr>
            <w:tcW w:w="1080" w:type="dxa"/>
            <w:vAlign w:val="center"/>
          </w:tcPr>
          <w:p w:rsidR="00353CAE" w:rsidRPr="00563BB8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71" w:type="dxa"/>
            <w:vAlign w:val="center"/>
          </w:tcPr>
          <w:p w:rsidR="00353CAE" w:rsidRDefault="00353CAE" w:rsidP="00563BB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563BB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7D595E">
            <w:pPr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年建立鄂尔多斯地情网站，同年优化升级</w:t>
            </w:r>
          </w:p>
        </w:tc>
        <w:tc>
          <w:tcPr>
            <w:tcW w:w="18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筹备阶段</w:t>
            </w:r>
          </w:p>
        </w:tc>
      </w:tr>
      <w:tr w:rsidR="00353CAE" w:rsidRPr="0009451B">
        <w:trPr>
          <w:trHeight w:val="1648"/>
        </w:trPr>
        <w:tc>
          <w:tcPr>
            <w:tcW w:w="1729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巴彦淖尔市地方志办公室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563BB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副处级参公事业单位，独立机构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7</w:t>
            </w:r>
            <w:r>
              <w:rPr>
                <w:rFonts w:cs="宋体" w:hint="eastAsia"/>
              </w:rPr>
              <w:t>人，在职</w:t>
            </w:r>
            <w:r>
              <w:t>4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Pr="00227B1F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未评审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2018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1999</w:t>
            </w:r>
            <w:r>
              <w:rPr>
                <w:rFonts w:cs="宋体" w:hint="eastAsia"/>
              </w:rPr>
              <w:t>年开始编纂，目前一年一鉴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71" w:type="dxa"/>
            <w:vAlign w:val="center"/>
          </w:tcPr>
          <w:p w:rsidR="00353CAE" w:rsidRDefault="00353CAE" w:rsidP="00563BB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563BB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7D595E">
            <w:pPr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年建立巴彦淖尔地情网站，同年优化升级</w:t>
            </w:r>
          </w:p>
        </w:tc>
        <w:tc>
          <w:tcPr>
            <w:tcW w:w="18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有方志馆</w:t>
            </w:r>
          </w:p>
        </w:tc>
      </w:tr>
      <w:tr w:rsidR="00353CAE" w:rsidRPr="0009451B">
        <w:trPr>
          <w:trHeight w:val="390"/>
        </w:trPr>
        <w:tc>
          <w:tcPr>
            <w:tcW w:w="1729" w:type="dxa"/>
            <w:vAlign w:val="center"/>
          </w:tcPr>
          <w:p w:rsidR="00353CAE" w:rsidRDefault="00353CAE" w:rsidP="00D07F93">
            <w:pPr>
              <w:rPr>
                <w:rFonts w:cs="Times New Roman"/>
              </w:rPr>
            </w:pPr>
          </w:p>
          <w:p w:rsidR="00353CAE" w:rsidRDefault="00353CAE" w:rsidP="00D07F93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乌海市档案</w:t>
            </w:r>
          </w:p>
          <w:p w:rsidR="00353CAE" w:rsidRPr="0009451B" w:rsidRDefault="00353CAE" w:rsidP="00D07F93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史志局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D07F93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正处级参公事业单位，档案、党史、地方志三合一机构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D07F93">
            <w:pPr>
              <w:rPr>
                <w:rFonts w:cs="Times New Roman"/>
              </w:rPr>
            </w:pPr>
            <w:r>
              <w:t>25</w:t>
            </w:r>
            <w:r>
              <w:rPr>
                <w:rFonts w:cs="宋体" w:hint="eastAsia"/>
              </w:rPr>
              <w:t>人，在职</w:t>
            </w:r>
            <w:r>
              <w:t>23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D07F93">
            <w:pPr>
              <w:rPr>
                <w:rFonts w:cs="Times New Roman"/>
              </w:rPr>
            </w:pPr>
            <w:r>
              <w:t>2009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Default="00353CAE" w:rsidP="00D07F93">
            <w:pPr>
              <w:jc w:val="center"/>
              <w:rPr>
                <w:rFonts w:cs="Times New Roman"/>
              </w:rPr>
            </w:pPr>
          </w:p>
          <w:p w:rsidR="00353CAE" w:rsidRDefault="00353CAE" w:rsidP="00353CAE">
            <w:pPr>
              <w:ind w:firstLineChars="10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已出版</w:t>
            </w:r>
          </w:p>
          <w:p w:rsidR="00353CAE" w:rsidRPr="0009451B" w:rsidRDefault="00353CAE" w:rsidP="00D07F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发行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D07F93">
            <w:pPr>
              <w:rPr>
                <w:rFonts w:cs="Times New Roman"/>
              </w:rPr>
            </w:pPr>
            <w:r>
              <w:t>2012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D07F93">
            <w:pPr>
              <w:rPr>
                <w:rFonts w:cs="Times New Roman"/>
              </w:rPr>
            </w:pPr>
            <w:r>
              <w:t>1993</w:t>
            </w:r>
            <w:r>
              <w:rPr>
                <w:rFonts w:cs="宋体" w:hint="eastAsia"/>
              </w:rPr>
              <w:t>年开始编纂，目前一年一鉴</w:t>
            </w:r>
          </w:p>
        </w:tc>
        <w:tc>
          <w:tcPr>
            <w:tcW w:w="1080" w:type="dxa"/>
            <w:vAlign w:val="center"/>
          </w:tcPr>
          <w:p w:rsidR="00353CAE" w:rsidRPr="007D595E" w:rsidRDefault="00353CAE" w:rsidP="00353CAE">
            <w:pPr>
              <w:ind w:firstLineChars="150" w:firstLine="31680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353CAE">
            <w:pPr>
              <w:ind w:firstLineChars="100" w:firstLine="31680"/>
              <w:rPr>
                <w:rFonts w:cs="Times New Roman"/>
              </w:rPr>
            </w:pPr>
            <w:r>
              <w:t>—</w:t>
            </w:r>
          </w:p>
        </w:tc>
        <w:tc>
          <w:tcPr>
            <w:tcW w:w="971" w:type="dxa"/>
            <w:vAlign w:val="center"/>
          </w:tcPr>
          <w:p w:rsidR="00353CAE" w:rsidRDefault="00353CAE" w:rsidP="00D07F93">
            <w:pPr>
              <w:rPr>
                <w:rFonts w:cs="Times New Roman"/>
              </w:rPr>
            </w:pPr>
          </w:p>
          <w:p w:rsidR="00353CAE" w:rsidRDefault="00353CAE" w:rsidP="00353CAE">
            <w:pPr>
              <w:ind w:firstLineChars="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353CAE">
            <w:pPr>
              <w:ind w:firstLineChars="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Default="00353CAE" w:rsidP="00D07F93">
            <w:pPr>
              <w:jc w:val="center"/>
              <w:rPr>
                <w:rFonts w:cs="Times New Roman"/>
              </w:rPr>
            </w:pPr>
          </w:p>
          <w:p w:rsidR="00353CAE" w:rsidRPr="0009451B" w:rsidRDefault="00353CAE" w:rsidP="00D07F93">
            <w:pPr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年建立乌海地情网站，同年优化升级</w:t>
            </w:r>
          </w:p>
        </w:tc>
        <w:tc>
          <w:tcPr>
            <w:tcW w:w="1800" w:type="dxa"/>
            <w:vAlign w:val="center"/>
          </w:tcPr>
          <w:p w:rsidR="00353CAE" w:rsidRDefault="00353CAE" w:rsidP="00353CAE">
            <w:pPr>
              <w:ind w:firstLineChars="1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建有方志</w:t>
            </w:r>
          </w:p>
          <w:p w:rsidR="00353CAE" w:rsidRPr="0009451B" w:rsidRDefault="00353CAE" w:rsidP="00D07F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资料馆</w:t>
            </w:r>
          </w:p>
        </w:tc>
      </w:tr>
      <w:tr w:rsidR="00353CAE" w:rsidRPr="0009451B">
        <w:trPr>
          <w:trHeight w:val="409"/>
        </w:trPr>
        <w:tc>
          <w:tcPr>
            <w:tcW w:w="1729" w:type="dxa"/>
            <w:vAlign w:val="center"/>
          </w:tcPr>
          <w:p w:rsidR="00353CAE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阿拉善盟档案</w:t>
            </w:r>
          </w:p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史志局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副处级参公事业单位，档案、党史、地方志三合一机构</w:t>
            </w:r>
          </w:p>
        </w:tc>
        <w:tc>
          <w:tcPr>
            <w:tcW w:w="1080" w:type="dxa"/>
            <w:vAlign w:val="center"/>
          </w:tcPr>
          <w:p w:rsidR="00353CAE" w:rsidRPr="007D595E" w:rsidRDefault="00353CAE" w:rsidP="0009451B">
            <w:pPr>
              <w:jc w:val="center"/>
              <w:rPr>
                <w:rFonts w:cs="Times New Roman"/>
              </w:rPr>
            </w:pPr>
            <w:r>
              <w:t>21</w:t>
            </w:r>
            <w:r>
              <w:rPr>
                <w:rFonts w:cs="宋体" w:hint="eastAsia"/>
              </w:rPr>
              <w:t>人，在职</w:t>
            </w:r>
            <w:r>
              <w:t>20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2007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Default="00353CAE" w:rsidP="001A10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已出版</w:t>
            </w:r>
          </w:p>
          <w:p w:rsidR="00353CAE" w:rsidRPr="0009451B" w:rsidRDefault="00353CAE" w:rsidP="001A10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发行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2012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2001</w:t>
            </w:r>
            <w:r>
              <w:rPr>
                <w:rFonts w:cs="宋体" w:hint="eastAsia"/>
              </w:rPr>
              <w:t>年开始编纂，目前一年一鉴</w:t>
            </w:r>
          </w:p>
        </w:tc>
        <w:tc>
          <w:tcPr>
            <w:tcW w:w="1080" w:type="dxa"/>
            <w:vAlign w:val="center"/>
          </w:tcPr>
          <w:p w:rsidR="00353CAE" w:rsidRPr="007D595E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71" w:type="dxa"/>
            <w:vAlign w:val="center"/>
          </w:tcPr>
          <w:p w:rsidR="00353CAE" w:rsidRDefault="00353CAE" w:rsidP="007D595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7D595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7D595E">
            <w:pPr>
              <w:rPr>
                <w:rFonts w:cs="Times New Roman"/>
              </w:rPr>
            </w:pPr>
            <w:r>
              <w:t>2014</w:t>
            </w:r>
            <w:r>
              <w:rPr>
                <w:rFonts w:cs="宋体" w:hint="eastAsia"/>
              </w:rPr>
              <w:t>年建立巴彦淖尔网站，同年优化升级</w:t>
            </w:r>
          </w:p>
        </w:tc>
        <w:tc>
          <w:tcPr>
            <w:tcW w:w="1800" w:type="dxa"/>
            <w:vAlign w:val="center"/>
          </w:tcPr>
          <w:p w:rsidR="00353CAE" w:rsidRPr="0009451B" w:rsidRDefault="00353CAE" w:rsidP="006834A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有方志馆</w:t>
            </w:r>
          </w:p>
        </w:tc>
      </w:tr>
      <w:tr w:rsidR="00353CAE" w:rsidRPr="0009451B">
        <w:trPr>
          <w:trHeight w:val="390"/>
        </w:trPr>
        <w:tc>
          <w:tcPr>
            <w:tcW w:w="1729" w:type="dxa"/>
            <w:vAlign w:val="center"/>
          </w:tcPr>
          <w:p w:rsidR="00353CAE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满洲里市档案</w:t>
            </w:r>
          </w:p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史志局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副处级参公事业单位，档案、党史、地方志三合一机构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cs="宋体" w:hint="eastAsia"/>
              </w:rPr>
              <w:t>人，在职</w:t>
            </w:r>
            <w:r>
              <w:t>3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2005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353CAE" w:rsidRDefault="00353CAE" w:rsidP="001A10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已出版</w:t>
            </w:r>
          </w:p>
          <w:p w:rsidR="00353CAE" w:rsidRPr="0009451B" w:rsidRDefault="00353CAE" w:rsidP="001A10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发行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2006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2002</w:t>
            </w:r>
            <w:r>
              <w:rPr>
                <w:rFonts w:cs="宋体" w:hint="eastAsia"/>
              </w:rPr>
              <w:t>年开始编纂，目前以合卷的方式出版</w:t>
            </w:r>
            <w:r>
              <w:t>7</w:t>
            </w:r>
            <w:r>
              <w:rPr>
                <w:rFonts w:cs="宋体" w:hint="eastAsia"/>
              </w:rPr>
              <w:t>本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71" w:type="dxa"/>
            <w:vAlign w:val="center"/>
          </w:tcPr>
          <w:p w:rsidR="00353CAE" w:rsidRDefault="00353CAE" w:rsidP="007D595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7D595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尚未建设</w:t>
            </w:r>
          </w:p>
        </w:tc>
        <w:tc>
          <w:tcPr>
            <w:tcW w:w="18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筹备阶段</w:t>
            </w:r>
          </w:p>
        </w:tc>
      </w:tr>
      <w:tr w:rsidR="00353CAE" w:rsidRPr="0009451B">
        <w:trPr>
          <w:trHeight w:val="409"/>
        </w:trPr>
        <w:tc>
          <w:tcPr>
            <w:tcW w:w="1729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 w:rsidRPr="0009451B">
              <w:rPr>
                <w:rFonts w:cs="宋体" w:hint="eastAsia"/>
              </w:rPr>
              <w:t>二连浩特市档案史志局</w:t>
            </w:r>
          </w:p>
        </w:tc>
        <w:tc>
          <w:tcPr>
            <w:tcW w:w="1619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正科级参公事业单位，档案、党史、地方志三合一机构</w:t>
            </w:r>
          </w:p>
        </w:tc>
        <w:tc>
          <w:tcPr>
            <w:tcW w:w="1080" w:type="dxa"/>
            <w:vAlign w:val="center"/>
          </w:tcPr>
          <w:p w:rsidR="00353CAE" w:rsidRPr="007D595E" w:rsidRDefault="00353CAE" w:rsidP="0009451B">
            <w:pPr>
              <w:jc w:val="center"/>
              <w:rPr>
                <w:rFonts w:cs="Times New Roman"/>
              </w:rPr>
            </w:pPr>
            <w:r>
              <w:t>10</w:t>
            </w:r>
            <w:r>
              <w:rPr>
                <w:rFonts w:cs="宋体" w:hint="eastAsia"/>
              </w:rPr>
              <w:t>人，在职</w:t>
            </w:r>
            <w:r>
              <w:t>10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1260" w:type="dxa"/>
            <w:vAlign w:val="center"/>
          </w:tcPr>
          <w:p w:rsidR="00353CAE" w:rsidRPr="00227B1F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未评审</w:t>
            </w:r>
          </w:p>
        </w:tc>
        <w:tc>
          <w:tcPr>
            <w:tcW w:w="9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144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没有编纂</w:t>
            </w:r>
          </w:p>
        </w:tc>
        <w:tc>
          <w:tcPr>
            <w:tcW w:w="108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43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—</w:t>
            </w:r>
          </w:p>
        </w:tc>
        <w:tc>
          <w:tcPr>
            <w:tcW w:w="971" w:type="dxa"/>
            <w:vAlign w:val="center"/>
          </w:tcPr>
          <w:p w:rsidR="00353CAE" w:rsidRDefault="00353CAE" w:rsidP="00663B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尚未</w:t>
            </w:r>
          </w:p>
          <w:p w:rsidR="00353CAE" w:rsidRPr="0009451B" w:rsidRDefault="00353CAE" w:rsidP="00663B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启动</w:t>
            </w:r>
          </w:p>
        </w:tc>
        <w:tc>
          <w:tcPr>
            <w:tcW w:w="1326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t>2013</w:t>
            </w:r>
            <w:r>
              <w:rPr>
                <w:rFonts w:cs="宋体" w:hint="eastAsia"/>
              </w:rPr>
              <w:t>年建立巴彦淖尔网站，</w:t>
            </w:r>
            <w:r>
              <w:t>2014</w:t>
            </w:r>
            <w:r>
              <w:rPr>
                <w:rFonts w:cs="宋体" w:hint="eastAsia"/>
              </w:rPr>
              <w:t>年优化升级</w:t>
            </w:r>
          </w:p>
        </w:tc>
        <w:tc>
          <w:tcPr>
            <w:tcW w:w="1800" w:type="dxa"/>
            <w:vAlign w:val="center"/>
          </w:tcPr>
          <w:p w:rsidR="00353CAE" w:rsidRPr="0009451B" w:rsidRDefault="00353CAE" w:rsidP="0009451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有方志馆</w:t>
            </w:r>
          </w:p>
        </w:tc>
      </w:tr>
    </w:tbl>
    <w:p w:rsidR="00353CAE" w:rsidRPr="00B93A30" w:rsidRDefault="00353CAE">
      <w:pPr>
        <w:rPr>
          <w:rFonts w:cs="Times New Roman"/>
        </w:rPr>
      </w:pPr>
    </w:p>
    <w:sectPr w:rsidR="00353CAE" w:rsidRPr="00B93A30" w:rsidSect="00B93A30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AE" w:rsidRDefault="00353CAE" w:rsidP="00FC06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3CAE" w:rsidRDefault="00353CAE" w:rsidP="00FC06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楷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AE" w:rsidRDefault="00353CAE" w:rsidP="00FC06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3CAE" w:rsidRDefault="00353CAE" w:rsidP="00FC06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A30"/>
    <w:rsid w:val="000036D9"/>
    <w:rsid w:val="0004217D"/>
    <w:rsid w:val="0006084A"/>
    <w:rsid w:val="0009451B"/>
    <w:rsid w:val="00097466"/>
    <w:rsid w:val="000C1E64"/>
    <w:rsid w:val="0011018A"/>
    <w:rsid w:val="00160FD2"/>
    <w:rsid w:val="001A103D"/>
    <w:rsid w:val="00227B1F"/>
    <w:rsid w:val="0025487A"/>
    <w:rsid w:val="00353CAE"/>
    <w:rsid w:val="0039311D"/>
    <w:rsid w:val="003A0104"/>
    <w:rsid w:val="003C17A2"/>
    <w:rsid w:val="003D1CD0"/>
    <w:rsid w:val="003F2C32"/>
    <w:rsid w:val="00466B05"/>
    <w:rsid w:val="004A7314"/>
    <w:rsid w:val="004B4B15"/>
    <w:rsid w:val="00500636"/>
    <w:rsid w:val="00524C2A"/>
    <w:rsid w:val="00551263"/>
    <w:rsid w:val="00563BB8"/>
    <w:rsid w:val="00602F3C"/>
    <w:rsid w:val="00624C37"/>
    <w:rsid w:val="00663BDC"/>
    <w:rsid w:val="006834AA"/>
    <w:rsid w:val="006A5677"/>
    <w:rsid w:val="006F3444"/>
    <w:rsid w:val="00735C9D"/>
    <w:rsid w:val="0079004C"/>
    <w:rsid w:val="007C0C38"/>
    <w:rsid w:val="007C2061"/>
    <w:rsid w:val="007D595E"/>
    <w:rsid w:val="0081109D"/>
    <w:rsid w:val="00822E7F"/>
    <w:rsid w:val="00826009"/>
    <w:rsid w:val="00836E8B"/>
    <w:rsid w:val="00862A09"/>
    <w:rsid w:val="00877A0B"/>
    <w:rsid w:val="008D2C91"/>
    <w:rsid w:val="00902D7F"/>
    <w:rsid w:val="00965253"/>
    <w:rsid w:val="00977141"/>
    <w:rsid w:val="00990EEC"/>
    <w:rsid w:val="00A0469C"/>
    <w:rsid w:val="00A60803"/>
    <w:rsid w:val="00AA4706"/>
    <w:rsid w:val="00AB0791"/>
    <w:rsid w:val="00AC6E71"/>
    <w:rsid w:val="00B93A30"/>
    <w:rsid w:val="00BA7AB8"/>
    <w:rsid w:val="00BD3F17"/>
    <w:rsid w:val="00C324D7"/>
    <w:rsid w:val="00C40FAE"/>
    <w:rsid w:val="00C415BC"/>
    <w:rsid w:val="00C93245"/>
    <w:rsid w:val="00C97E8C"/>
    <w:rsid w:val="00D07F93"/>
    <w:rsid w:val="00D25F7C"/>
    <w:rsid w:val="00D3499F"/>
    <w:rsid w:val="00D77ACA"/>
    <w:rsid w:val="00DA3ED5"/>
    <w:rsid w:val="00DE150F"/>
    <w:rsid w:val="00E25D42"/>
    <w:rsid w:val="00E400FC"/>
    <w:rsid w:val="00EC7D2F"/>
    <w:rsid w:val="00F1471C"/>
    <w:rsid w:val="00F41D17"/>
    <w:rsid w:val="00F84F3C"/>
    <w:rsid w:val="00FB0CBB"/>
    <w:rsid w:val="00FC06A0"/>
    <w:rsid w:val="00FD12F8"/>
    <w:rsid w:val="00FE347B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C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3A30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C0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6A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C0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6A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27B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F7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3</Pages>
  <Words>277</Words>
  <Characters>1585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内蒙古自治区各盟市地方志工作情况统计表</dc:title>
  <dc:subject/>
  <dc:creator>User</dc:creator>
  <cp:keywords/>
  <dc:description/>
  <cp:lastModifiedBy>Sky123.Org</cp:lastModifiedBy>
  <cp:revision>19</cp:revision>
  <cp:lastPrinted>2015-11-23T02:04:00Z</cp:lastPrinted>
  <dcterms:created xsi:type="dcterms:W3CDTF">2015-11-17T03:44:00Z</dcterms:created>
  <dcterms:modified xsi:type="dcterms:W3CDTF">2015-12-24T06:37:00Z</dcterms:modified>
</cp:coreProperties>
</file>